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990" w:rsidRDefault="00671FBF">
      <w:pPr>
        <w:spacing w:after="0" w:line="259" w:lineRule="auto"/>
        <w:ind w:left="2" w:right="0" w:firstLine="0"/>
        <w:jc w:val="center"/>
      </w:pPr>
      <w:r>
        <w:rPr>
          <w:b/>
          <w:sz w:val="24"/>
        </w:rPr>
        <w:t xml:space="preserve"> </w:t>
      </w:r>
    </w:p>
    <w:p w:rsidR="00E52990" w:rsidRDefault="00671FBF">
      <w:pPr>
        <w:spacing w:after="5" w:line="250" w:lineRule="auto"/>
        <w:ind w:left="1999" w:right="2044"/>
        <w:jc w:val="center"/>
      </w:pPr>
      <w:bookmarkStart w:id="0" w:name="_GoBack"/>
      <w:bookmarkEnd w:id="0"/>
      <w:r>
        <w:rPr>
          <w:b/>
          <w:sz w:val="24"/>
        </w:rPr>
        <w:t xml:space="preserve">Allegato 3: PROGETTO DI TIROCINIO </w:t>
      </w:r>
    </w:p>
    <w:p w:rsidR="00E52990" w:rsidRDefault="00671FBF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52990" w:rsidRDefault="00671FBF">
      <w:pPr>
        <w:spacing w:after="1" w:line="239" w:lineRule="auto"/>
        <w:ind w:left="294" w:right="39"/>
      </w:pPr>
      <w:r>
        <w:rPr>
          <w:b/>
          <w:i/>
        </w:rPr>
        <w:t>Obiett</w:t>
      </w:r>
      <w:r>
        <w:rPr>
          <w:b/>
          <w:i/>
        </w:rPr>
        <w:t xml:space="preserve">ivo Principale: sviluppare le competenze professionali di base necessarie per effettuare interventi di “prevenzione…diagnosi…abilitazione e…sostegno in ambito psicologico rivolte alla persona, al gruppo, agli organismi sociali e alle comunità” </w:t>
      </w:r>
      <w:r>
        <w:rPr>
          <w:b/>
        </w:rPr>
        <w:t>(Legge 56/89</w:t>
      </w:r>
      <w:r>
        <w:rPr>
          <w:b/>
        </w:rPr>
        <w:t xml:space="preserve">) </w:t>
      </w:r>
    </w:p>
    <w:p w:rsidR="00E52990" w:rsidRDefault="00671FBF">
      <w:pPr>
        <w:spacing w:after="146" w:line="259" w:lineRule="auto"/>
        <w:ind w:left="0" w:right="0" w:firstLine="0"/>
        <w:jc w:val="left"/>
      </w:pPr>
      <w:r>
        <w:t xml:space="preserve"> </w:t>
      </w:r>
    </w:p>
    <w:p w:rsidR="00E52990" w:rsidRDefault="00671FBF">
      <w:pPr>
        <w:numPr>
          <w:ilvl w:val="0"/>
          <w:numId w:val="6"/>
        </w:numPr>
        <w:spacing w:line="318" w:lineRule="auto"/>
        <w:ind w:right="35" w:hanging="360"/>
      </w:pPr>
      <w:r>
        <w:t xml:space="preserve">Specificazione delle COMPETENZE/ABILITA’ PROFESSIONALI PSICOLOGICHE che il tirocinante dovrebbe acquisire al termine dell’esperienza: </w:t>
      </w:r>
    </w:p>
    <w:p w:rsidR="00E52990" w:rsidRDefault="00671FBF">
      <w:pPr>
        <w:ind w:left="715" w:right="35"/>
      </w:pPr>
      <w:r>
        <w:t xml:space="preserve">1.Conoscenza del fenomeno della violenza di genere e le varie tipologie </w:t>
      </w:r>
    </w:p>
    <w:p w:rsidR="00E52990" w:rsidRDefault="00671FBF">
      <w:pPr>
        <w:ind w:left="715" w:right="35"/>
      </w:pPr>
      <w:r>
        <w:t xml:space="preserve">2.Metodologia utilizzata per la conduzione del colloquio psicologico all’interno della specifica tematica </w:t>
      </w:r>
    </w:p>
    <w:p w:rsidR="00E52990" w:rsidRDefault="00671FBF">
      <w:pPr>
        <w:ind w:left="715" w:right="35"/>
      </w:pPr>
      <w:r>
        <w:t xml:space="preserve">3.Metodologia utilizzata per la conduzione dei gruppi  </w:t>
      </w:r>
    </w:p>
    <w:p w:rsidR="00E52990" w:rsidRDefault="00671FBF">
      <w:pPr>
        <w:ind w:left="715" w:right="35"/>
      </w:pPr>
      <w:r>
        <w:t>4.Apprendimento di strumenti personali per imparare a gestire le situazioni che si presentano</w:t>
      </w:r>
      <w:r>
        <w:t xml:space="preserve"> </w:t>
      </w:r>
    </w:p>
    <w:p w:rsidR="00E52990" w:rsidRDefault="00671FBF">
      <w:pPr>
        <w:ind w:left="715" w:right="35"/>
      </w:pPr>
      <w:r>
        <w:t xml:space="preserve">5.Apprendimento degli effetti delle violenze rispetto alle capacità genitoriali delle donne </w:t>
      </w:r>
    </w:p>
    <w:p w:rsidR="00E52990" w:rsidRDefault="00671FBF">
      <w:pPr>
        <w:ind w:left="715" w:right="35"/>
      </w:pPr>
      <w:r>
        <w:t xml:space="preserve">6.Conoscenza della rete sociale che deve essere attivata per la tutela delle donne vittime di violenza </w:t>
      </w:r>
    </w:p>
    <w:p w:rsidR="00E52990" w:rsidRDefault="00671FBF">
      <w:pPr>
        <w:ind w:left="715" w:right="35"/>
      </w:pPr>
      <w:r>
        <w:t>7.Conoscenza dei temi legati all’Educazione di Genere/Ste</w:t>
      </w:r>
      <w:r>
        <w:t xml:space="preserve">reotipi di Genere per la formazione nelle Scuole di ogni ordine e grado </w:t>
      </w:r>
    </w:p>
    <w:p w:rsidR="00E52990" w:rsidRDefault="00671FBF">
      <w:pPr>
        <w:ind w:left="715" w:right="35"/>
      </w:pPr>
      <w:r>
        <w:t xml:space="preserve">8.Conoscenza del funzionamento dello Sportello Lavoro </w:t>
      </w:r>
    </w:p>
    <w:p w:rsidR="00E52990" w:rsidRDefault="00671FBF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E52990" w:rsidRDefault="00671FBF">
      <w:pPr>
        <w:numPr>
          <w:ilvl w:val="0"/>
          <w:numId w:val="6"/>
        </w:numPr>
        <w:ind w:right="35" w:hanging="360"/>
      </w:pPr>
      <w:r>
        <w:t xml:space="preserve">Specificazione delle principali ATTIVITA’ psicologiche assegnate ai tirocinanti  </w:t>
      </w:r>
    </w:p>
    <w:p w:rsidR="00E52990" w:rsidRDefault="00671FBF">
      <w:pPr>
        <w:spacing w:after="9" w:line="259" w:lineRule="auto"/>
        <w:ind w:left="720" w:right="0" w:firstLine="0"/>
        <w:jc w:val="left"/>
      </w:pPr>
      <w:r>
        <w:t xml:space="preserve"> </w:t>
      </w:r>
    </w:p>
    <w:p w:rsidR="00E52990" w:rsidRDefault="00671FBF">
      <w:pPr>
        <w:ind w:left="438" w:right="35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in presenza del tutor: </w:t>
      </w:r>
    </w:p>
    <w:p w:rsidR="00E52990" w:rsidRDefault="00671FBF">
      <w:pPr>
        <w:ind w:left="438" w:right="35"/>
      </w:pPr>
      <w:r>
        <w:t xml:space="preserve">  1.Osservazion</w:t>
      </w:r>
      <w:r>
        <w:t xml:space="preserve">e dei colloqui con le donne e con i/le minori vittime di violenza subita/assistita; primo colloquio telefonico </w:t>
      </w:r>
    </w:p>
    <w:p w:rsidR="00E52990" w:rsidRDefault="00671FBF">
      <w:pPr>
        <w:ind w:left="438" w:right="35"/>
      </w:pPr>
      <w:r>
        <w:t xml:space="preserve">  2.Partecipazione alla compilazione delle schede personali di ciascuna donna/relazioni sui percorsi di uscita dalla violenza </w:t>
      </w:r>
    </w:p>
    <w:p w:rsidR="00E52990" w:rsidRDefault="00671FBF">
      <w:pPr>
        <w:ind w:left="438" w:right="35"/>
      </w:pPr>
      <w:r>
        <w:t xml:space="preserve">  3.Partecipazion</w:t>
      </w:r>
      <w:r>
        <w:t xml:space="preserve">e a incontri formativi previsti durante il periodo di tirocinio </w:t>
      </w:r>
    </w:p>
    <w:p w:rsidR="00E52990" w:rsidRDefault="00671FBF">
      <w:pPr>
        <w:ind w:left="438" w:right="35"/>
      </w:pPr>
      <w:r>
        <w:t xml:space="preserve">  4.Partecipazione alle attività previste dallo Sportello Lavoro (empowerment delle donne, stesura CV, orientamento professionale) </w:t>
      </w:r>
    </w:p>
    <w:p w:rsidR="00E52990" w:rsidRDefault="00671FBF">
      <w:pPr>
        <w:ind w:left="438" w:right="35"/>
      </w:pPr>
      <w:r>
        <w:t xml:space="preserve">  5.Partecipazione ad incontri individuali o di gruppo sul </w:t>
      </w:r>
      <w:r>
        <w:t xml:space="preserve">tema della genitorialità </w:t>
      </w:r>
    </w:p>
    <w:p w:rsidR="00E52990" w:rsidRDefault="00671FBF">
      <w:pPr>
        <w:ind w:left="438" w:right="35"/>
      </w:pPr>
      <w:r>
        <w:t xml:space="preserve">  6.Partecipazione attiva agli incontri delle case rifugio </w:t>
      </w:r>
    </w:p>
    <w:p w:rsidR="00E52990" w:rsidRDefault="00671FBF">
      <w:pPr>
        <w:ind w:left="438" w:right="35"/>
      </w:pPr>
      <w:r>
        <w:t xml:space="preserve">  7.Partecipazione alle attività previste nelle Scuole di ogni ordine e grado dell’Unione della Romagna     Faentina ed analisi delle attività proposte e del materiale ra</w:t>
      </w:r>
      <w:r>
        <w:t xml:space="preserve">ccolto per la stesura di una relazione finale sulla formazione effettuata </w:t>
      </w:r>
    </w:p>
    <w:p w:rsidR="00E52990" w:rsidRDefault="00671FBF">
      <w:pPr>
        <w:spacing w:after="12" w:line="259" w:lineRule="auto"/>
        <w:ind w:left="428" w:right="0" w:firstLine="0"/>
        <w:jc w:val="left"/>
      </w:pPr>
      <w:r>
        <w:t xml:space="preserve"> </w:t>
      </w:r>
    </w:p>
    <w:p w:rsidR="00E52990" w:rsidRDefault="00671FBF">
      <w:pPr>
        <w:ind w:left="438" w:right="35"/>
      </w:pPr>
      <w:r>
        <w:t>B.</w:t>
      </w:r>
      <w:r>
        <w:rPr>
          <w:rFonts w:ascii="Arial" w:eastAsia="Arial" w:hAnsi="Arial" w:cs="Arial"/>
        </w:rPr>
        <w:t xml:space="preserve"> </w:t>
      </w:r>
      <w:r>
        <w:t xml:space="preserve">in progressiva autonomia con la supervisione del tutor: </w:t>
      </w:r>
    </w:p>
    <w:p w:rsidR="00E52990" w:rsidRDefault="00671FBF">
      <w:pPr>
        <w:ind w:left="438" w:right="35"/>
      </w:pPr>
      <w:r>
        <w:t xml:space="preserve">   1.Partecipazione ai colloqui con le donne/conduzione primo colloquio telefonico  </w:t>
      </w:r>
    </w:p>
    <w:p w:rsidR="00E52990" w:rsidRDefault="00671FBF">
      <w:pPr>
        <w:numPr>
          <w:ilvl w:val="0"/>
          <w:numId w:val="7"/>
        </w:numPr>
        <w:ind w:right="35" w:hanging="218"/>
      </w:pPr>
      <w:r>
        <w:t xml:space="preserve">Compilazione delle schede personali di ciascuna donna </w:t>
      </w:r>
    </w:p>
    <w:p w:rsidR="00E52990" w:rsidRDefault="00671FBF">
      <w:pPr>
        <w:numPr>
          <w:ilvl w:val="0"/>
          <w:numId w:val="7"/>
        </w:numPr>
        <w:ind w:right="35" w:hanging="218"/>
      </w:pPr>
      <w:r>
        <w:t xml:space="preserve">Analisi dati, compilazione report e relazioni sui percorsi delle donne  </w:t>
      </w:r>
    </w:p>
    <w:p w:rsidR="00E52990" w:rsidRDefault="00671FBF">
      <w:pPr>
        <w:numPr>
          <w:ilvl w:val="0"/>
          <w:numId w:val="7"/>
        </w:numPr>
        <w:ind w:right="35" w:hanging="218"/>
      </w:pPr>
      <w:r>
        <w:t xml:space="preserve">Accoglienza delle donne inserite nello Sportello Lavoro (empowerment delle donne, stesura CV, orientamento professionale) </w:t>
      </w:r>
    </w:p>
    <w:p w:rsidR="00E52990" w:rsidRDefault="00671FBF">
      <w:pPr>
        <w:numPr>
          <w:ilvl w:val="0"/>
          <w:numId w:val="7"/>
        </w:numPr>
        <w:ind w:right="35" w:hanging="218"/>
      </w:pPr>
      <w:r>
        <w:t>Condu</w:t>
      </w:r>
      <w:r>
        <w:t xml:space="preserve">zione di alcuni momenti formativi/di sensibilizzazione previsti nelle Scuole di ogni ordine e grado  </w:t>
      </w:r>
    </w:p>
    <w:p w:rsidR="00E52990" w:rsidRDefault="00671FBF">
      <w:pPr>
        <w:spacing w:after="146" w:line="259" w:lineRule="auto"/>
        <w:ind w:left="0" w:right="0" w:firstLine="0"/>
        <w:jc w:val="left"/>
      </w:pPr>
      <w:r>
        <w:t xml:space="preserve"> </w:t>
      </w:r>
    </w:p>
    <w:p w:rsidR="00E52990" w:rsidRDefault="00671FBF">
      <w:pPr>
        <w:numPr>
          <w:ilvl w:val="0"/>
          <w:numId w:val="8"/>
        </w:numPr>
        <w:spacing w:line="318" w:lineRule="auto"/>
        <w:ind w:right="18" w:hanging="360"/>
      </w:pPr>
      <w:r>
        <w:t xml:space="preserve">Specificazione degli STRUMENTI della pratica professionale (anche </w:t>
      </w:r>
      <w:proofErr w:type="spellStart"/>
      <w:r>
        <w:t>testistici</w:t>
      </w:r>
      <w:proofErr w:type="spellEnd"/>
      <w:r>
        <w:t xml:space="preserve">) che il tirocinante apprenderà: </w:t>
      </w:r>
    </w:p>
    <w:p w:rsidR="00E52990" w:rsidRDefault="00671FBF">
      <w:pPr>
        <w:numPr>
          <w:ilvl w:val="1"/>
          <w:numId w:val="8"/>
        </w:numPr>
        <w:ind w:left="923" w:right="35" w:hanging="218"/>
      </w:pPr>
      <w:r>
        <w:t xml:space="preserve">Colloquio clinico  </w:t>
      </w:r>
    </w:p>
    <w:p w:rsidR="00E52990" w:rsidRDefault="00671FBF">
      <w:pPr>
        <w:numPr>
          <w:ilvl w:val="1"/>
          <w:numId w:val="8"/>
        </w:numPr>
        <w:ind w:left="923" w:right="35" w:hanging="218"/>
      </w:pPr>
      <w:r>
        <w:t xml:space="preserve">Gestione dei gruppi </w:t>
      </w:r>
    </w:p>
    <w:p w:rsidR="00E52990" w:rsidRDefault="00671FBF">
      <w:pPr>
        <w:numPr>
          <w:ilvl w:val="1"/>
          <w:numId w:val="8"/>
        </w:numPr>
        <w:ind w:left="923" w:right="35" w:hanging="218"/>
      </w:pPr>
      <w:r>
        <w:t>V</w:t>
      </w:r>
      <w:r>
        <w:t xml:space="preserve">alutazioni </w:t>
      </w:r>
      <w:proofErr w:type="spellStart"/>
      <w:r>
        <w:t>oservative</w:t>
      </w:r>
      <w:proofErr w:type="spellEnd"/>
      <w:r>
        <w:t xml:space="preserve"> </w:t>
      </w:r>
    </w:p>
    <w:p w:rsidR="00E52990" w:rsidRDefault="00671FBF">
      <w:pPr>
        <w:numPr>
          <w:ilvl w:val="1"/>
          <w:numId w:val="8"/>
        </w:numPr>
        <w:ind w:left="923" w:right="35" w:hanging="218"/>
      </w:pPr>
      <w:r>
        <w:t xml:space="preserve">Stesura relazioni sui casi seguiti </w:t>
      </w:r>
    </w:p>
    <w:p w:rsidR="00E52990" w:rsidRDefault="00671FBF">
      <w:pPr>
        <w:numPr>
          <w:ilvl w:val="1"/>
          <w:numId w:val="8"/>
        </w:numPr>
        <w:ind w:left="923" w:right="35" w:hanging="218"/>
      </w:pPr>
      <w:r>
        <w:t>Somministrazione SARA (</w:t>
      </w:r>
      <w:proofErr w:type="spellStart"/>
      <w:r>
        <w:t>Spousal</w:t>
      </w:r>
      <w:proofErr w:type="spellEnd"/>
      <w:r>
        <w:t xml:space="preserve"> Assault Risk </w:t>
      </w:r>
      <w:proofErr w:type="gramStart"/>
      <w:r>
        <w:t>Assessment)-</w:t>
      </w:r>
      <w:proofErr w:type="gramEnd"/>
      <w:r>
        <w:t xml:space="preserve">valutazione del rischio di recidiva nei casi di violenza interpersonale </w:t>
      </w:r>
    </w:p>
    <w:p w:rsidR="00E52990" w:rsidRDefault="00671FBF">
      <w:pPr>
        <w:spacing w:after="101" w:line="259" w:lineRule="auto"/>
        <w:ind w:left="0" w:right="0" w:firstLine="0"/>
        <w:jc w:val="left"/>
      </w:pPr>
      <w:r>
        <w:t xml:space="preserve"> </w:t>
      </w:r>
    </w:p>
    <w:p w:rsidR="00E52990" w:rsidRDefault="00671FBF">
      <w:pPr>
        <w:numPr>
          <w:ilvl w:val="0"/>
          <w:numId w:val="8"/>
        </w:numPr>
        <w:spacing w:after="64" w:line="259" w:lineRule="auto"/>
        <w:ind w:right="18" w:hanging="360"/>
      </w:pPr>
      <w:r>
        <w:lastRenderedPageBreak/>
        <w:t>Specificazione delle MODALITA’ utilizzate per il raggiungimento de</w:t>
      </w:r>
      <w:r>
        <w:t xml:space="preserve">lle competenze di cui sopra (es. </w:t>
      </w:r>
    </w:p>
    <w:p w:rsidR="00E52990" w:rsidRDefault="00671FBF">
      <w:pPr>
        <w:spacing w:after="77"/>
        <w:ind w:left="715" w:right="35"/>
      </w:pPr>
      <w:r>
        <w:t xml:space="preserve">affiancamento al tutor, partecipazione a discussioni, ecc.): </w:t>
      </w:r>
    </w:p>
    <w:p w:rsidR="00E52990" w:rsidRDefault="00671FBF">
      <w:pPr>
        <w:ind w:right="3362"/>
      </w:pPr>
      <w:r>
        <w:t xml:space="preserve">             1.Osservazione dei colloqui e delle attività di gruppo              </w:t>
      </w:r>
      <w:proofErr w:type="gramStart"/>
      <w:r>
        <w:t>2.Formazione</w:t>
      </w:r>
      <w:proofErr w:type="gramEnd"/>
      <w:r>
        <w:t xml:space="preserve"> individuale  </w:t>
      </w:r>
    </w:p>
    <w:p w:rsidR="00E52990" w:rsidRDefault="00671FBF">
      <w:pPr>
        <w:ind w:right="35"/>
      </w:pPr>
      <w:r>
        <w:t xml:space="preserve">             </w:t>
      </w:r>
      <w:r>
        <w:t xml:space="preserve">3.Partecipazione a riunioni di équipe e supervisioni </w:t>
      </w:r>
    </w:p>
    <w:p w:rsidR="00E52990" w:rsidRDefault="00671FBF">
      <w:pPr>
        <w:ind w:right="35"/>
      </w:pPr>
      <w:r>
        <w:t xml:space="preserve">             5.Osservazione durante le attività di formazione rivolte alle Scuole </w:t>
      </w:r>
    </w:p>
    <w:p w:rsidR="00E52990" w:rsidRDefault="00671FB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2990" w:rsidRDefault="00671FB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2990" w:rsidRDefault="00671FB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2990" w:rsidRDefault="00671FBF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E52990" w:rsidRDefault="00671FBF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sectPr w:rsidR="00E52990">
      <w:pgSz w:w="11899" w:h="16841"/>
      <w:pgMar w:top="862" w:right="946" w:bottom="280" w:left="10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71FBF">
      <w:pPr>
        <w:spacing w:after="0" w:line="240" w:lineRule="auto"/>
      </w:pPr>
      <w:r>
        <w:separator/>
      </w:r>
    </w:p>
  </w:endnote>
  <w:endnote w:type="continuationSeparator" w:id="0">
    <w:p w:rsidR="00000000" w:rsidRDefault="0067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990" w:rsidRDefault="00671FBF">
      <w:pPr>
        <w:spacing w:after="0" w:line="258" w:lineRule="auto"/>
        <w:ind w:left="0" w:right="0" w:firstLine="0"/>
        <w:jc w:val="left"/>
      </w:pPr>
      <w:r>
        <w:separator/>
      </w:r>
    </w:p>
  </w:footnote>
  <w:footnote w:type="continuationSeparator" w:id="0">
    <w:p w:rsidR="00E52990" w:rsidRDefault="00671FBF">
      <w:pPr>
        <w:spacing w:after="0" w:line="258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B7B9C"/>
    <w:multiLevelType w:val="hybridMultilevel"/>
    <w:tmpl w:val="AEFEFBF4"/>
    <w:lvl w:ilvl="0" w:tplc="5FFA8D78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9263A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6E115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02F0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E6CAA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D6EDF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CAC1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48761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0F21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660E0B"/>
    <w:multiLevelType w:val="hybridMultilevel"/>
    <w:tmpl w:val="E88828D4"/>
    <w:lvl w:ilvl="0" w:tplc="A14C8756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9C6184">
      <w:start w:val="1"/>
      <w:numFmt w:val="lowerLetter"/>
      <w:lvlText w:val="%2.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CA26EA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5ECA74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6C5436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16C59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380FAC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DA66C8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8C548E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74443F"/>
    <w:multiLevelType w:val="hybridMultilevel"/>
    <w:tmpl w:val="B40CB2AE"/>
    <w:lvl w:ilvl="0" w:tplc="6C405C5A">
      <w:start w:val="2"/>
      <w:numFmt w:val="decimal"/>
      <w:lvlText w:val="%1."/>
      <w:lvlJc w:val="left"/>
      <w:pPr>
        <w:ind w:left="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B095C2">
      <w:start w:val="1"/>
      <w:numFmt w:val="lowerLetter"/>
      <w:lvlText w:val="%2"/>
      <w:lvlJc w:val="left"/>
      <w:pPr>
        <w:ind w:left="1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0E6438">
      <w:start w:val="1"/>
      <w:numFmt w:val="lowerRoman"/>
      <w:lvlText w:val="%3"/>
      <w:lvlJc w:val="left"/>
      <w:pPr>
        <w:ind w:left="2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54F3DA">
      <w:start w:val="1"/>
      <w:numFmt w:val="decimal"/>
      <w:lvlText w:val="%4"/>
      <w:lvlJc w:val="left"/>
      <w:pPr>
        <w:ind w:left="3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DC3DAE">
      <w:start w:val="1"/>
      <w:numFmt w:val="lowerLetter"/>
      <w:lvlText w:val="%5"/>
      <w:lvlJc w:val="left"/>
      <w:pPr>
        <w:ind w:left="3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12B70E">
      <w:start w:val="1"/>
      <w:numFmt w:val="lowerRoman"/>
      <w:lvlText w:val="%6"/>
      <w:lvlJc w:val="left"/>
      <w:pPr>
        <w:ind w:left="4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B6FD84">
      <w:start w:val="1"/>
      <w:numFmt w:val="decimal"/>
      <w:lvlText w:val="%7"/>
      <w:lvlJc w:val="left"/>
      <w:pPr>
        <w:ind w:left="5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BA9FEA">
      <w:start w:val="1"/>
      <w:numFmt w:val="lowerLetter"/>
      <w:lvlText w:val="%8"/>
      <w:lvlJc w:val="left"/>
      <w:pPr>
        <w:ind w:left="5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20FC10">
      <w:start w:val="1"/>
      <w:numFmt w:val="lowerRoman"/>
      <w:lvlText w:val="%9"/>
      <w:lvlJc w:val="left"/>
      <w:pPr>
        <w:ind w:left="6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367A59"/>
    <w:multiLevelType w:val="hybridMultilevel"/>
    <w:tmpl w:val="FA36A07C"/>
    <w:lvl w:ilvl="0" w:tplc="4F90CA14">
      <w:start w:val="3"/>
      <w:numFmt w:val="decimal"/>
      <w:lvlText w:val="%1)"/>
      <w:lvlJc w:val="left"/>
      <w:pPr>
        <w:ind w:left="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846590">
      <w:start w:val="1"/>
      <w:numFmt w:val="decimal"/>
      <w:lvlText w:val="%2."/>
      <w:lvlJc w:val="left"/>
      <w:pPr>
        <w:ind w:left="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EEBE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429B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2857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AE69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BC9E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B615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ACD9C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FA5A42"/>
    <w:multiLevelType w:val="hybridMultilevel"/>
    <w:tmpl w:val="B1327B40"/>
    <w:lvl w:ilvl="0" w:tplc="AF12CABA">
      <w:start w:val="1"/>
      <w:numFmt w:val="decimal"/>
      <w:lvlText w:val="%1)"/>
      <w:lvlJc w:val="left"/>
      <w:pPr>
        <w:ind w:left="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5AAAA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5C1AF0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B695A6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9A2A5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1EAE3A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6383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C8263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9CE61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A16136"/>
    <w:multiLevelType w:val="hybridMultilevel"/>
    <w:tmpl w:val="241215B2"/>
    <w:lvl w:ilvl="0" w:tplc="9FF2AD2A">
      <w:start w:val="1"/>
      <w:numFmt w:val="decimal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B8F600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C29336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61BC2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144DD2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9EC280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825B8A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86FEA8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184732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351229"/>
    <w:multiLevelType w:val="hybridMultilevel"/>
    <w:tmpl w:val="E65865F4"/>
    <w:lvl w:ilvl="0" w:tplc="D946DBCA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FC1A0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E6ECE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6CE4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205EC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26FA9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7807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22EF5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363EB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C500E4"/>
    <w:multiLevelType w:val="hybridMultilevel"/>
    <w:tmpl w:val="B6EAD9D6"/>
    <w:lvl w:ilvl="0" w:tplc="96BA0282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65AA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925A5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A65D4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04D91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C2F3E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B8ACD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26201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B868F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990"/>
    <w:rsid w:val="00671FBF"/>
    <w:rsid w:val="00C16DB9"/>
    <w:rsid w:val="00E5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11A0D-5B4D-40C5-BE0B-3A1355B6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1" w:line="248" w:lineRule="auto"/>
      <w:ind w:left="10" w:right="5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right="51" w:hanging="10"/>
      <w:jc w:val="center"/>
      <w:outlineLvl w:val="0"/>
    </w:pPr>
    <w:rPr>
      <w:rFonts w:ascii="Calibri" w:eastAsia="Calibri" w:hAnsi="Calibri" w:cs="Calibri"/>
      <w:b/>
      <w:i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i/>
      <w:color w:val="000000"/>
      <w:sz w:val="28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3" w:line="258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2896</Characters>
  <Application>Microsoft Office Word</Application>
  <DocSecurity>0</DocSecurity>
  <Lines>24</Lines>
  <Paragraphs>6</Paragraphs>
  <ScaleCrop>false</ScaleCrop>
  <Company>Alma Mater Studiorum Università di Bologna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Boschetti</dc:creator>
  <cp:keywords/>
  <cp:lastModifiedBy>Michela Boschetti</cp:lastModifiedBy>
  <cp:revision>3</cp:revision>
  <dcterms:created xsi:type="dcterms:W3CDTF">2023-02-17T13:25:00Z</dcterms:created>
  <dcterms:modified xsi:type="dcterms:W3CDTF">2023-02-17T13:26:00Z</dcterms:modified>
</cp:coreProperties>
</file>